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 A"/>
        <w:rPr>
          <w:rStyle w:val="Aucun"/>
          <w:rFonts w:ascii="Arial" w:cs="Arial" w:hAnsi="Arial" w:eastAsia="Arial"/>
          <w:b w:val="1"/>
          <w:bCs w:val="1"/>
          <w:sz w:val="26"/>
          <w:szCs w:val="26"/>
        </w:rPr>
      </w:pP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Sauver la libert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expression?</w:t>
      </w:r>
    </w:p>
    <w:p>
      <w:pPr>
        <w:pStyle w:val="Corps A"/>
        <w:rPr>
          <w:rStyle w:val="Aucun"/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b w:val="1"/>
          <w:bCs w:val="1"/>
          <w:sz w:val="26"/>
          <w:szCs w:val="26"/>
        </w:rPr>
      </w:pP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Forg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dans le contexte th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ologique des 17e et 18e si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cle, le concept moderne de libert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expression n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est plus adapt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, selon la philosophe lib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 xml:space="preserve">rale Monique Canto-Sperber, 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notre monde num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rique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. Aujourd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hui, de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 xml:space="preserve"> nouvelles formes de censures 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manent de groupes, communaut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 xml:space="preserve">s et individus qui veulent imposer leur loi 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 xml:space="preserve">la parole publique.  </w:t>
      </w:r>
    </w:p>
    <w:p>
      <w:pPr>
        <w:pStyle w:val="Corps A"/>
        <w:rPr>
          <w:rStyle w:val="Aucun"/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Le dernier ouvrage de la philosophe Monique Canto-Sperber, </w:t>
      </w:r>
      <w:r>
        <w:rPr>
          <w:rStyle w:val="Aucun"/>
          <w:rFonts w:ascii="Arial" w:hAnsi="Arial"/>
          <w:i w:val="1"/>
          <w:iCs w:val="1"/>
          <w:sz w:val="26"/>
          <w:szCs w:val="26"/>
          <w:rtl w:val="0"/>
          <w:lang w:val="fr-FR"/>
        </w:rPr>
        <w:t>Sauver la libert</w:t>
      </w:r>
      <w:r>
        <w:rPr>
          <w:rStyle w:val="Aucun"/>
          <w:rFonts w:ascii="Arial" w:hAnsi="Arial" w:hint="default"/>
          <w:i w:val="1"/>
          <w:iCs w:val="1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i w:val="1"/>
          <w:iCs w:val="1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i w:val="1"/>
          <w:iCs w:val="1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i w:val="1"/>
          <w:iCs w:val="1"/>
          <w:sz w:val="26"/>
          <w:szCs w:val="26"/>
          <w:rtl w:val="0"/>
          <w:lang w:val="fr-FR"/>
        </w:rPr>
        <w:t>expression,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 publi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chez Albin Michel le 22 avril 2021, est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clairant pour comprendre le dilemme actuel auquel est confront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le concept moderne de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expression: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6"/>
          <w:szCs w:val="26"/>
          <w:rtl w:val="0"/>
          <w:lang w:val="fr-FR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Notre espace public est envahi par les discours, notamment gr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â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ce ou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cause, selon le point de vue que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on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fend, de la grande caisse de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sonance que sont devenus les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seaux sociaux et Internet.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6"/>
          <w:szCs w:val="26"/>
          <w:rtl w:val="0"/>
          <w:lang w:val="fr-FR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Cependant une nouvelle culture est en train de devenir dominante, la </w:t>
      </w:r>
      <w:r>
        <w:rPr>
          <w:rStyle w:val="Aucun"/>
          <w:rFonts w:ascii="Arial" w:hAnsi="Arial"/>
          <w:i w:val="1"/>
          <w:iCs w:val="1"/>
          <w:sz w:val="26"/>
          <w:szCs w:val="26"/>
          <w:rtl w:val="0"/>
          <w:lang w:val="fr-FR"/>
        </w:rPr>
        <w:t xml:space="preserve">cancel-culture,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le </w:t>
      </w:r>
      <w:r>
        <w:rPr>
          <w:rStyle w:val="Aucun"/>
          <w:rFonts w:ascii="Arial" w:hAnsi="Arial"/>
          <w:i w:val="1"/>
          <w:iCs w:val="1"/>
          <w:sz w:val="26"/>
          <w:szCs w:val="26"/>
          <w:rtl w:val="0"/>
          <w:lang w:val="fr-FR"/>
        </w:rPr>
        <w:t xml:space="preserve">no-platforming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ou encore en bon fran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ç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ais, la culture de la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« 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sinvitation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 »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. Pour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viter de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clencher la col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re de minorit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 militantes particuli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rement bien organis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es et actives, notamment sur les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seaux sociaux, les organisateurs de manifestations publiques pr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f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rent souvent annuler ces manifestations de mani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re pr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ventive. Cette culture est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« 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devenue une arme redoutable au service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une strat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gie globale de contr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ô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le de la parole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 »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, selon Monique Canto-Sperber. Chaque communaut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 « 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privatise ainsi le droit de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cider de ce qui peut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ê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tre dit et ce qui doit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ê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tre tu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son sujet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 »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. Il en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sulte une auto-censure qui met en danger 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expression. Ces nouvelles formes de censure sont apparues depuis les ann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es 2000, elles veulent limiter 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expression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 qu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il est question des minorit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 ou des valeurs progressistes comme la lutte contre le sexisme, le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chauffement climatique, les minorit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 raciales, sexuelles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…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b w:val="1"/>
          <w:bCs w:val="1"/>
          <w:sz w:val="26"/>
          <w:szCs w:val="26"/>
        </w:rPr>
      </w:pP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Les algorithmes censeurs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De plus, comme les mod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rateurs des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seaux sociaux sont en sous-effectif par rapport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la masse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norme et exponentielle de commentaires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g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rer (15 000 pour Facebook pour 2 milliards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utilisateurs quotidiens), ils ont confi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leur responsabilit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de mod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ration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des algorithmes qui ne font pas toujours la diff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rence s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mantique entre ce qui rel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ve de 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expression et ce qui est de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ordre de propos p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nalement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pr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hensibles. De plus, ces algorithmes sont programm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 pour censurer certains contenus en fonction de pr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-construits culturels, notamment am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ricains. Il en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sulte qu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il y a toujours plus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auto-censure du grand public mais aussi des journalistes sous la pression des activistes et des groupes de pression des minorit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 ainsi que sous la menace des algorithmes qui ont le pouvoir de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sactiver les utilisateurs. On peut notamment mentionner le fait que le New York Times a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cid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, suite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une pol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mique concernant une caricature, de supprimer simplement tout dessin de presse dans ses colonnes.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Monique Canto-Sperber va encore plus loin et affirme que la langue est devenue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objet m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ê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me du combat, elle n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est plus un terreau neutre qui permet de s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affronter et de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concilier. Ces groupes de pression vont jusqu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’à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vouloir purifier le langage.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« 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A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innocence pr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sum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 du langage s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est substitu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un soup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ç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on g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n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ralis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 »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. Selon Monique Canto-Sperber,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le concept moderne de libert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expression est devenu inadapt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 a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ux r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alit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s contemporaines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: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« 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Peut-on encore revendiquer cette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alors qu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on ne cesse de la censurer?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 »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.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b w:val="1"/>
          <w:bCs w:val="1"/>
          <w:sz w:val="26"/>
          <w:szCs w:val="26"/>
        </w:rPr>
      </w:pP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Fondements de la libert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expression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b w:val="1"/>
          <w:bCs w:val="1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La philosophe analyse les fondements du concept moderne de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expression. Elle en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duit que 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expression a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forg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 entre le XVIIe et le XVIIIe si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cle, notamment par les philosophes lib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raux, Locke, Bayle et Mill. Les concepts de tol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rance et de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expression furent forg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 dans un contexte th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ologique, ils ne concernaient alors que les croyances religieuses et morales et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n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’é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taient pas cens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s s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 xml:space="preserve">appliquer 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la libert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de parler en g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n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ral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. A partir de la fin du XVIIIe si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cle, sous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influence des nouveaux id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aux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mocratiques, 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expression en soci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, qui se distingue de 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de conscience, se transforma progressivement en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un droit g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n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 xml:space="preserve">ral de parler.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de parler valait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sormais en tant que telle et n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tait plus reli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e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des contextes, des statuts ou des autorit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 sp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cifiques.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« 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Elle correspondait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un droit de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homme, une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au singulier, se substituant aux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 au pluriel forg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es dans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histoire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 »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.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On peut y faire une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f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rence actuelle au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seau social de microblogage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Twitter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 qui ne signifie pas autre chose que gazouiller.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Selon Monique Canto-Sperber, le passage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une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valant pour les croyances religieuses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une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valant pour toutes les opinions et propos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s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est fait en partie au-dessus du vide.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 En effet, le fondement th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ologique qui servait de garantie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expression religieuse n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a pas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quivalent ad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quat dans une soci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cularis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e.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Les raisons qui rendent aujourd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hui impraticable le concept moderne de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expression sont les suivantes: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6"/>
          <w:szCs w:val="26"/>
          <w:rtl w:val="0"/>
          <w:lang w:val="fr-FR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Tout un chacun parle et transmet: la parole n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est pas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serv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e comme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poque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un nombre assez restreint de personnes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duqu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es et inform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es.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6"/>
          <w:szCs w:val="26"/>
          <w:rtl w:val="0"/>
          <w:lang w:val="fr-FR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A chacun son droit de parler et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chaque tribu sa langue: lorsque le pluralisme devient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un pluralisme d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affirmations identitaires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 et non seulement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id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es, le risque est grand de voir remise en cause la possibilit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un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change fluide o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ù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chacun pourrait parler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tous et de tout.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6"/>
          <w:szCs w:val="26"/>
          <w:rtl w:val="0"/>
          <w:lang w:val="fr-FR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La langue est racialis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 et la parole genr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e: la langue devient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objet du combat et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on se dirige vers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adh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sion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un langage moralement pur et donc vers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autocensure.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b w:val="1"/>
          <w:bCs w:val="1"/>
          <w:sz w:val="26"/>
          <w:szCs w:val="26"/>
        </w:rPr>
      </w:pP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Un futur sombre pour la libert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expression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Monique Canto-Sperber n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est pas tr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 optimiste pour le futur de 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expression: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« 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Lorsque les soci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 lib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rales en viendront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se pr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munir de fa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ç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on pr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alable de tout risque de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viance en mati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re de parole et voudront appliquer au langage un principe de pr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caution, autrement dit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interdiction pr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ventive, elles se seront transform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es en soci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 de censure confirmant la pr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diction de Tocqueville formul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 il y a pr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 de deux si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cles: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« 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 xml:space="preserve">Vous 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tiez parti des abus de la libert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, je vous retrouve sous les pieds d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un despote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 » 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»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.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Selon la philosophe,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« 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dans une conception lib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rale en mati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re de parole, 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expression permet de garantir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chacun le droit de parler librement et de garantir aussi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ceux qui sont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objet de discours haineux 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de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pliquer, tout en conservant la vigueur du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bat public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 »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, elle poursuit en se basant sur </w:t>
      </w:r>
      <w:r>
        <w:rPr>
          <w:rStyle w:val="Aucun"/>
          <w:rFonts w:ascii="Arial" w:hAnsi="Arial"/>
          <w:i w:val="1"/>
          <w:iCs w:val="1"/>
          <w:sz w:val="26"/>
          <w:szCs w:val="26"/>
          <w:rtl w:val="0"/>
          <w:lang w:val="fr-FR"/>
        </w:rPr>
        <w:t>De la libert</w:t>
      </w:r>
      <w:r>
        <w:rPr>
          <w:rStyle w:val="Aucun"/>
          <w:rFonts w:ascii="Arial" w:hAnsi="Arial" w:hint="default"/>
          <w:i w:val="1"/>
          <w:i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 de J.St.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Mill: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«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Tout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enjeu majeur du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bat sur 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expression est le suivant: comment laisser la parole aussi libre que possible, sans que son usage ne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duise les autres au silence?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 »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.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Le livre de Monique Canto-Sperber est inspir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du constat de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existence de deux tendances apparemment contraires dans notre soci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contemporaine: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numPr>
          <w:ilvl w:val="0"/>
          <w:numId w:val="3"/>
        </w:numPr>
        <w:bidi w:val="0"/>
        <w:ind w:right="0"/>
        <w:jc w:val="left"/>
        <w:rPr>
          <w:rFonts w:ascii="Arial" w:hAnsi="Arial"/>
          <w:b w:val="1"/>
          <w:bCs w:val="1"/>
          <w:sz w:val="26"/>
          <w:szCs w:val="26"/>
          <w:rtl w:val="0"/>
          <w:lang w:val="fr-FR"/>
        </w:rPr>
      </w:pP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un c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ô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t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 xml:space="preserve">, la multiplication de propos qui se veulent affranchis de tout tabou, souvent 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la limite du racisme.</w:t>
      </w:r>
    </w:p>
    <w:p>
      <w:pPr>
        <w:pStyle w:val="Corps A"/>
        <w:rPr>
          <w:rStyle w:val="Aucun"/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Corps A"/>
        <w:numPr>
          <w:ilvl w:val="0"/>
          <w:numId w:val="3"/>
        </w:numPr>
        <w:bidi w:val="0"/>
        <w:ind w:right="0"/>
        <w:jc w:val="left"/>
        <w:rPr>
          <w:rFonts w:ascii="Arial" w:hAnsi="Arial"/>
          <w:b w:val="1"/>
          <w:bCs w:val="1"/>
          <w:sz w:val="26"/>
          <w:szCs w:val="26"/>
          <w:rtl w:val="0"/>
          <w:lang w:val="fr-FR"/>
        </w:rPr>
      </w:pP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De l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autre, la prolif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 xml:space="preserve">ration de formes nouvelles de censure, 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manant de groupes, communaut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 xml:space="preserve">s, individus, qui veulent imposer leur loi 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 xml:space="preserve">la parole publique. </w:t>
      </w:r>
    </w:p>
    <w:p>
      <w:pPr>
        <w:pStyle w:val="Corps A"/>
        <w:rPr>
          <w:rStyle w:val="Aucun"/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b w:val="1"/>
          <w:bCs w:val="1"/>
          <w:sz w:val="26"/>
          <w:szCs w:val="26"/>
        </w:rPr>
      </w:pP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Les moyens de r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sister</w:t>
      </w:r>
    </w:p>
    <w:p>
      <w:pPr>
        <w:pStyle w:val="Corps A"/>
        <w:rPr>
          <w:rStyle w:val="Aucun"/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Pour sauver 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expression, la philosophe propose tout de m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ê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me quelques pistes et des moyens de lutter: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numPr>
          <w:ilvl w:val="0"/>
          <w:numId w:val="5"/>
        </w:numPr>
        <w:bidi w:val="0"/>
        <w:ind w:right="0"/>
        <w:jc w:val="left"/>
        <w:rPr>
          <w:rFonts w:ascii="Arial" w:hAnsi="Arial"/>
          <w:sz w:val="26"/>
          <w:szCs w:val="26"/>
          <w:rtl w:val="0"/>
          <w:lang w:val="fr-FR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Refuser la censure: 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de parole et le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bat sont des biens collectifs.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numPr>
          <w:ilvl w:val="0"/>
          <w:numId w:val="5"/>
        </w:numPr>
        <w:bidi w:val="0"/>
        <w:ind w:right="0"/>
        <w:jc w:val="left"/>
        <w:rPr>
          <w:rFonts w:ascii="Arial" w:hAnsi="Arial"/>
          <w:sz w:val="26"/>
          <w:szCs w:val="26"/>
          <w:rtl w:val="0"/>
          <w:lang w:val="fr-FR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S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en tenir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la litt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ralit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des propos: il faut pr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server 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de parler tout en punissant ses abus.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numPr>
          <w:ilvl w:val="0"/>
          <w:numId w:val="5"/>
        </w:numPr>
        <w:bidi w:val="0"/>
        <w:ind w:right="0"/>
        <w:jc w:val="left"/>
        <w:rPr>
          <w:rFonts w:ascii="Arial" w:hAnsi="Arial"/>
          <w:sz w:val="26"/>
          <w:szCs w:val="26"/>
          <w:rtl w:val="0"/>
          <w:lang w:val="fr-FR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Jamais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interdiction pr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ventive: instaurer un principe de pr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caution en mati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re de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de parler est une forme de justice pr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ventive qui n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a pas lieu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’ê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tre en mati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re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expression.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De plus,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anonymat du Web entretient un sentiment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impunit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, Twitter s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est institu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sans le dire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diteur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un espace o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ù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changent des messages, ce qui va bien au-del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de la responsabilit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un h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bergeur.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Pour conclure, Monique Canto-Sperber affirme que la fa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ç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on dont les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seaux sociaux se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clament de 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expression est en partie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un jeu de dupes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, tout comme leurs scrupules de ne pas vouloir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ê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tre les arbitres de la v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rit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. Le monde num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rique est devenu non seulement le lieu o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ù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une majorit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de personnes se procurent des informations mais des lieux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information, des sources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informations, souvent non-v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rifi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es, non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battues et non critiqu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es.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Les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seaux sociaux sont devenus le plus grand espace m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diatique au monde.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« 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La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fense des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 de parler doit prendre des chemins in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dits si elle ne veut pas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ê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tre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duite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impuissance devant la violence du monde et les ardeurs militantes de ceux qui ont perdu le go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û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t de 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 »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, avertit Monique Canto-Sperber.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b w:val="1"/>
          <w:bCs w:val="1"/>
          <w:sz w:val="26"/>
          <w:szCs w:val="26"/>
        </w:rPr>
      </w:pP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« 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L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invasion des imb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ciles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 »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Je ne peux m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emp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ê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cher de citer les propos de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rudit Umberto Ecco tenus peu avant sa mort, qui avaient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ailleurs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clench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la pol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mique sur le Web: </w:t>
      </w:r>
    </w:p>
    <w:p>
      <w:pPr>
        <w:pStyle w:val="Corps A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« 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Les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seaux sociaux ont donn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le droit de parole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des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gions d'imb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ciles qui, auparavant, ne faisaient que discuter au bar apr</w:t>
      </w:r>
      <w:r>
        <w:rPr>
          <w:rStyle w:val="Aucun"/>
          <w:rFonts w:ascii="Arial" w:hAnsi="Arial" w:hint="default"/>
          <w:sz w:val="26"/>
          <w:szCs w:val="26"/>
          <w:rtl w:val="0"/>
          <w:lang w:val="it-IT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s un verre de vin, sans causer de tort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à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la collectivit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. On les faisait taire tout de suite, alors qu'aujourd'hui ils ont le m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ê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me droit de parole qu'un prix Nobel. C'est l'invasion des imb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ciles.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 »</w:t>
      </w: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Et d'ajouter: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« </w:t>
      </w:r>
      <w:r>
        <w:rPr>
          <w:rStyle w:val="Aucun"/>
          <w:rFonts w:ascii="Arial" w:hAnsi="Arial"/>
          <w:sz w:val="26"/>
          <w:szCs w:val="26"/>
          <w:rtl w:val="0"/>
          <w:lang w:val="it-IT"/>
        </w:rPr>
        <w:t>La 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vision a promu l'idiot du village, auquel le spectateur se sentait sup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rieur. 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Le drame d'Internet, c'est qu'il est en train de faire de l'idiot du village un porteur de v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rit</w:t>
      </w:r>
      <w:r>
        <w:rPr>
          <w:rStyle w:val="Aucun"/>
          <w:rFonts w:ascii="Arial" w:hAnsi="Arial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6"/>
          <w:szCs w:val="26"/>
          <w:rtl w:val="0"/>
          <w:lang w:val="fr-FR"/>
        </w:rPr>
        <w:t>.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 »</w:t>
      </w: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Bien que ces propos aient pu para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î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tre un peu trop 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litistes, on peut s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interroger sur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impact n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gatif qu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ont eu les r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seaux sociaux sur la libert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 xml:space="preserve">é 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expression qu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ils voulaient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ailleurs prot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ger et d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é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mocratiser. </w:t>
      </w: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sz w:val="26"/>
          <w:szCs w:val="26"/>
        </w:rPr>
      </w:pP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sz w:val="26"/>
          <w:szCs w:val="26"/>
        </w:rPr>
      </w:pPr>
      <w:r>
        <w:rPr>
          <w:rStyle w:val="Aucun"/>
          <w:rFonts w:ascii="Arial" w:hAnsi="Arial"/>
          <w:sz w:val="26"/>
          <w:szCs w:val="26"/>
          <w:rtl w:val="0"/>
          <w:lang w:val="fr-FR"/>
        </w:rPr>
        <w:t>Pour ce dixi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è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>me anniversaire de l</w:t>
      </w:r>
      <w:r>
        <w:rPr>
          <w:rStyle w:val="Aucun"/>
          <w:rFonts w:ascii="Arial" w:hAnsi="Arial" w:hint="default"/>
          <w:sz w:val="26"/>
          <w:szCs w:val="26"/>
          <w:rtl w:val="0"/>
          <w:lang w:val="fr-FR"/>
        </w:rPr>
        <w:t>’</w:t>
      </w:r>
      <w:r>
        <w:rPr>
          <w:rStyle w:val="Aucun"/>
          <w:rFonts w:ascii="Arial" w:hAnsi="Arial"/>
          <w:sz w:val="26"/>
          <w:szCs w:val="26"/>
          <w:rtl w:val="0"/>
          <w:lang w:val="fr-FR"/>
        </w:rPr>
        <w:t xml:space="preserve">1dex dont la maxime est : </w:t>
      </w: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Style w:val="Aucun"/>
          <w:rFonts w:ascii="Arial" w:hAnsi="Arial" w:hint="default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« </w:t>
      </w:r>
      <w:r>
        <w:rPr>
          <w:rStyle w:val="Aucun"/>
          <w:rFonts w:ascii="Arial" w:hAnsi="Arial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Quand la v</w:t>
      </w:r>
      <w:r>
        <w:rPr>
          <w:rStyle w:val="Aucun"/>
          <w:rFonts w:ascii="Arial" w:hAnsi="Arial" w:hint="default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rit</w:t>
      </w:r>
      <w:r>
        <w:rPr>
          <w:rStyle w:val="Aucun"/>
          <w:rFonts w:ascii="Arial" w:hAnsi="Arial" w:hint="default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Style w:val="Aucun"/>
          <w:rFonts w:ascii="Arial" w:hAnsi="Arial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n</w:t>
      </w:r>
      <w:r>
        <w:rPr>
          <w:rStyle w:val="Aucun"/>
          <w:rFonts w:ascii="Arial Unicode MS" w:hAnsi="Arial Unicode MS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est pas libre, la libert</w:t>
      </w:r>
      <w:r>
        <w:rPr>
          <w:rStyle w:val="Aucun"/>
          <w:rFonts w:ascii="Arial" w:hAnsi="Arial" w:hint="default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Style w:val="Aucun"/>
          <w:rFonts w:ascii="Arial" w:hAnsi="Arial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n</w:t>
      </w:r>
      <w:r>
        <w:rPr>
          <w:rStyle w:val="Aucun"/>
          <w:rFonts w:ascii="Arial Unicode MS" w:hAnsi="Arial Unicode MS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est pas vraie </w:t>
      </w:r>
      <w:r>
        <w:rPr>
          <w:rStyle w:val="Aucun"/>
          <w:rFonts w:ascii="Arial" w:hAnsi="Arial" w:hint="default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» 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(Jacques Pr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vert), il m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apparaissait important de traiter de cette notion de libert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d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expression au niveau philosophique et de ses implications dans notre soci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t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atomis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e et hyperconnect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e. </w:t>
      </w: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Style w:val="Aucun"/>
          <w:rFonts w:ascii="Arial" w:hAnsi="Arial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Exp</w:t>
      </w:r>
      <w:r>
        <w:rPr>
          <w:rStyle w:val="Aucun"/>
          <w:rFonts w:ascii="Arial" w:hAnsi="Arial" w:hint="default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riences personnelles</w:t>
      </w: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Pour conclure, je me permets ici de t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moigner de mon exp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rience de plus de 25 ans en tant que journaliste. J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ai travaill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pour de nombreux journaux de presse 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crite mais aussi pour des plateformes en ligne. Ce que je retiens de ces nombreuses exp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riences: </w:t>
      </w: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- Ma libert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d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expression n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a jamais 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t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aussi menac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e que dans des titres au contenu id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ologique tr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è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s marqu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o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ù 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les diff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rents groupes de pressions y exercent un v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ritable contr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ô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le et m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ê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me une certaine police de la pens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e. Je passe sur les exemples que le grand public conna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î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t mais je voudrais 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voquer ces deux exemples les plus frappants: </w:t>
      </w: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Par défaut"/>
        <w:numPr>
          <w:ilvl w:val="0"/>
          <w:numId w:val="6"/>
        </w:numPr>
        <w:bidi w:val="0"/>
        <w:spacing w:before="0" w:line="240" w:lineRule="auto"/>
        <w:ind w:right="0"/>
        <w:jc w:val="left"/>
        <w:rPr>
          <w:rFonts w:ascii="Arial" w:hAnsi="Arial"/>
          <w:b w:val="1"/>
          <w:bCs w:val="1"/>
          <w:outline w:val="0"/>
          <w:color w:val="444444"/>
          <w:sz w:val="26"/>
          <w:szCs w:val="26"/>
          <w:rtl w:val="0"/>
          <w:lang w:val="fr-FR"/>
          <w14:textFill>
            <w14:solidFill>
              <w14:srgbClr w14:val="444444"/>
            </w14:solidFill>
          </w14:textFill>
        </w:rPr>
      </w:pP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Au quotidien </w:t>
      </w:r>
      <w:r>
        <w:rPr>
          <w:rStyle w:val="Aucun"/>
          <w:rFonts w:ascii="Arial" w:hAnsi="Arial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le Nouvelliste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, en 2000/2001, alors que j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tais responsable d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une rubrique locale, de nombreux sujets 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taient interdits de traitement et de discussion comme l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alcoolisme en Valais, les int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r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ê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ts de certains actionnaires majoritaires, de roitelets locaux. Il devenait difficile pour le journaliste de travailler dans le calme car il 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tait scrut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et contr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ô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l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dans tous ses faits et gestes par la r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daction en chef mais aussi par les coll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è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gues et les lecteurs du quotidien qui entretenaient une relation tr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è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s affective avec le Nouvelliste. Certains se permettaient m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ê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me de d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barquer 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à 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la r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daction pour s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opposer 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à 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la parution d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un article ou critiquer la retranscription soi-disant erron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e de propos rapport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s. </w:t>
      </w: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Par défaut"/>
        <w:numPr>
          <w:ilvl w:val="0"/>
          <w:numId w:val="6"/>
        </w:numPr>
        <w:bidi w:val="0"/>
        <w:spacing w:before="0" w:line="240" w:lineRule="auto"/>
        <w:ind w:right="0"/>
        <w:jc w:val="left"/>
        <w:rPr>
          <w:rFonts w:ascii="Arial" w:hAnsi="Arial"/>
          <w:b w:val="1"/>
          <w:bCs w:val="1"/>
          <w:outline w:val="0"/>
          <w:color w:val="444444"/>
          <w:sz w:val="26"/>
          <w:szCs w:val="26"/>
          <w:rtl w:val="0"/>
          <w:lang w:val="fr-FR"/>
          <w14:textFill>
            <w14:solidFill>
              <w14:srgbClr w14:val="444444"/>
            </w14:solidFill>
          </w14:textFill>
        </w:rPr>
      </w:pP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Au quotidien </w:t>
      </w:r>
      <w:r>
        <w:rPr>
          <w:rStyle w:val="Aucun"/>
          <w:rFonts w:ascii="Arial" w:hAnsi="Arial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Le Courrier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, j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ai eu l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occasion de collaborer comme correspondant externe en Valais en 1997-99, si ma m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moire est bonne. Je pensais qu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un journal ind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pendant, sans publicit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f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û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t le lieu id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al pour la libert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d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expression. Quelle ne fut pas ma surprise de constater qu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norm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ment de groupes de pression, associations diverses 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taient en fait les vraies propri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taires du journal. Un exemple:  je voulais 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crire un article sur une psychologue anarchiste valaisanne originale mais parce qu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elle n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tait pas dans la ligne de l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id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ologie socialo-associative du quotidien, un grand nombre d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associations diverses, qui 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taient d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ailleurs de gros soutiens en terme d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abonnements du journal, se sont oppos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es 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à 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la parution de cet article sous peine d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annuler leurs abonnements et de mettre en p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ril l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existence du quotidien. Elles ont donc exerc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, via certaines personnes influentes, des pressions inadmissibles sur le r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dacteur en chef qui a finalement craqu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et renonc</w:t>
      </w:r>
      <w:r>
        <w:rPr>
          <w:rStyle w:val="Aucun"/>
          <w:rFonts w:ascii="Arial" w:hAnsi="Arial" w:hint="default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à </w:t>
      </w:r>
      <w:r>
        <w:rPr>
          <w:rStyle w:val="Aucun"/>
          <w:rFonts w:ascii="Arial" w:hAnsi="Arial"/>
          <w:b w:val="0"/>
          <w:bCs w:val="0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la parution de cet article. </w:t>
      </w: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Je me joins donc pleinement aux conclusions de Monique Canto-Sperber qui redoute les nouvelles formes de censure cr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es par certaines communaut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s et groupes qui mettent en danger les bases m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ê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me de la libert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d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expression. J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’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en ai fait moi-m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ê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me, 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à 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de trop nombreuses reprises, la douloureuse exp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rience. </w:t>
      </w: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Gr</w:t>
      </w:r>
      <w:r>
        <w:rPr>
          <w:rStyle w:val="Aucun"/>
          <w:rFonts w:ascii="Arial" w:hAnsi="Arial" w:hint="default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goire Praz, journaliste RP</w:t>
      </w:r>
    </w:p>
    <w:p>
      <w:pPr>
        <w:pStyle w:val="Par défaut"/>
        <w:spacing w:before="0" w:line="240" w:lineRule="auto"/>
        <w:rPr>
          <w:rStyle w:val="Aucun"/>
          <w:rFonts w:ascii="Arial" w:cs="Arial" w:hAnsi="Arial" w:eastAsia="Arial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Style w:val="Aucun"/>
          <w:rFonts w:ascii="Arial" w:hAnsi="Arial"/>
          <w:outline w:val="0"/>
          <w:color w:val="444444"/>
          <w:sz w:val="26"/>
          <w:szCs w:val="26"/>
          <w:u w:color="444444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25 avril 2021.</w:t>
      </w:r>
    </w:p>
    <w:p>
      <w:pPr>
        <w:pStyle w:val="Par défaut"/>
        <w:spacing w:before="0" w:line="240" w:lineRule="auto"/>
        <w:rPr>
          <w:rStyle w:val="Aucun"/>
          <w:rFonts w:ascii="Helvetica" w:cs="Helvetica" w:hAnsi="Helvetica" w:eastAsia="Helvetica"/>
          <w:outline w:val="0"/>
          <w:color w:val="444444"/>
          <w:sz w:val="28"/>
          <w:szCs w:val="28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Par défaut"/>
        <w:spacing w:before="0" w:line="240" w:lineRule="auto"/>
        <w:rPr>
          <w:rStyle w:val="Aucun"/>
          <w:rFonts w:ascii="Helvetica" w:cs="Helvetica" w:hAnsi="Helvetica" w:eastAsia="Helvetica"/>
          <w:outline w:val="0"/>
          <w:color w:val="444444"/>
          <w:sz w:val="28"/>
          <w:szCs w:val="28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Par défaut"/>
        <w:spacing w:before="0" w:line="240" w:lineRule="auto"/>
        <w:rPr>
          <w:rStyle w:val="Aucun"/>
          <w:rFonts w:ascii="Helvetica" w:cs="Helvetica" w:hAnsi="Helvetica" w:eastAsia="Helvetica"/>
          <w:outline w:val="0"/>
          <w:color w:val="444444"/>
          <w:sz w:val="28"/>
          <w:szCs w:val="28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Par défaut"/>
        <w:spacing w:before="0" w:line="240" w:lineRule="auto"/>
        <w:rPr>
          <w:rStyle w:val="Aucun"/>
          <w:rFonts w:ascii="Helvetica" w:cs="Helvetica" w:hAnsi="Helvetica" w:eastAsia="Helvetica"/>
          <w:b w:val="1"/>
          <w:bCs w:val="1"/>
          <w:outline w:val="0"/>
          <w:color w:val="444444"/>
          <w:sz w:val="28"/>
          <w:szCs w:val="28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Par défaut"/>
        <w:spacing w:before="0" w:line="240" w:lineRule="auto"/>
        <w:rPr>
          <w:rStyle w:val="Aucun"/>
          <w:rFonts w:ascii="Helvetica" w:cs="Helvetica" w:hAnsi="Helvetica" w:eastAsia="Helvetica"/>
          <w:sz w:val="26"/>
          <w:szCs w:val="26"/>
        </w:rPr>
      </w:pPr>
    </w:p>
    <w:p>
      <w:pPr>
        <w:pStyle w:val="Par défaut"/>
        <w:spacing w:before="0" w:line="240" w:lineRule="auto"/>
        <w:rPr>
          <w:rStyle w:val="Aucun"/>
          <w:rFonts w:ascii="Helvetica" w:cs="Helvetica" w:hAnsi="Helvetica" w:eastAsia="Helvetica"/>
          <w:sz w:val="32"/>
          <w:szCs w:val="32"/>
        </w:rPr>
      </w:pPr>
    </w:p>
    <w:p>
      <w:pPr>
        <w:pStyle w:val="Corps A"/>
        <w:rPr>
          <w:rStyle w:val="Aucun"/>
          <w:b w:val="1"/>
          <w:bCs w:val="1"/>
        </w:rPr>
      </w:pPr>
    </w:p>
    <w:p>
      <w:pPr>
        <w:pStyle w:val="Corps A"/>
      </w:pPr>
    </w:p>
    <w:p>
      <w:pPr>
        <w:pStyle w:val="Corps A"/>
      </w:pPr>
    </w:p>
    <w:p>
      <w:pPr>
        <w:pStyle w:val="Corps A"/>
      </w:pPr>
    </w:p>
    <w:p>
      <w:pPr>
        <w:pStyle w:val="Corps A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Tiret"/>
  </w:abstractNum>
  <w:abstractNum w:abstractNumId="1">
    <w:multiLevelType w:val="hybridMultilevel"/>
    <w:styleLink w:val="Tiret"/>
    <w:lvl w:ilvl="0">
      <w:start w:val="1"/>
      <w:numFmt w:val="bullet"/>
      <w:suff w:val="tab"/>
      <w:lvlText w:val="-"/>
      <w:lvlJc w:val="left"/>
      <w:pPr>
        <w:ind w:left="240" w:hanging="24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524" w:hanging="28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64" w:hanging="28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004" w:hanging="28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44" w:hanging="28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484" w:hanging="28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724" w:hanging="28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964" w:hanging="28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204" w:hanging="28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</w:abstractNum>
  <w:abstractNum w:abstractNumId="2">
    <w:multiLevelType w:val="hybridMultilevel"/>
    <w:numStyleLink w:val="Nombres"/>
  </w:abstractNum>
  <w:abstractNum w:abstractNumId="3">
    <w:multiLevelType w:val="hybridMultilevel"/>
    <w:styleLink w:val="Nombres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2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3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-"/>
        <w:lvlJc w:val="left"/>
        <w:pPr>
          <w:ind w:left="240" w:hanging="24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-"/>
        <w:lvlJc w:val="left"/>
        <w:pPr>
          <w:ind w:left="524" w:hanging="284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-"/>
        <w:lvlJc w:val="left"/>
        <w:pPr>
          <w:ind w:left="764" w:hanging="284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-"/>
        <w:lvlJc w:val="left"/>
        <w:pPr>
          <w:ind w:left="1004" w:hanging="284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-"/>
        <w:lvlJc w:val="left"/>
        <w:pPr>
          <w:ind w:left="1244" w:hanging="284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-"/>
        <w:lvlJc w:val="left"/>
        <w:pPr>
          <w:ind w:left="1484" w:hanging="284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-"/>
        <w:lvlJc w:val="left"/>
        <w:pPr>
          <w:ind w:left="1724" w:hanging="284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-"/>
        <w:lvlJc w:val="left"/>
        <w:pPr>
          <w:ind w:left="1964" w:hanging="284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-"/>
        <w:lvlJc w:val="left"/>
        <w:pPr>
          <w:ind w:left="2204" w:hanging="284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0"/>
    <w:lvlOverride w:ilvl="0">
      <w:lvl w:ilvl="0">
        <w:start w:val="1"/>
        <w:numFmt w:val="bullet"/>
        <w:suff w:val="tab"/>
        <w:lvlText w:val="-"/>
        <w:lvlJc w:val="left"/>
        <w:pPr>
          <w:ind w:left="305" w:hanging="305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-"/>
        <w:lvlJc w:val="left"/>
        <w:pPr>
          <w:ind w:left="524" w:hanging="284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-"/>
        <w:lvlJc w:val="left"/>
        <w:pPr>
          <w:ind w:left="764" w:hanging="284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-"/>
        <w:lvlJc w:val="left"/>
        <w:pPr>
          <w:ind w:left="1004" w:hanging="284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-"/>
        <w:lvlJc w:val="left"/>
        <w:pPr>
          <w:ind w:left="1244" w:hanging="284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-"/>
        <w:lvlJc w:val="left"/>
        <w:pPr>
          <w:ind w:left="1484" w:hanging="284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-"/>
        <w:lvlJc w:val="left"/>
        <w:pPr>
          <w:ind w:left="1724" w:hanging="284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-"/>
        <w:lvlJc w:val="left"/>
        <w:pPr>
          <w:ind w:left="1964" w:hanging="284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-"/>
        <w:lvlJc w:val="left"/>
        <w:pPr>
          <w:ind w:left="2204" w:hanging="284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1"/>
          <w:szCs w:val="31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  <w:style w:type="numbering" w:styleId="Tiret">
    <w:name w:val="Tiret"/>
    <w:pPr>
      <w:numPr>
        <w:numId w:val="1"/>
      </w:numPr>
    </w:pPr>
  </w:style>
  <w:style w:type="numbering" w:styleId="Nombres">
    <w:name w:val="Nombres"/>
    <w:pPr>
      <w:numPr>
        <w:numId w:val="4"/>
      </w:numPr>
    </w:p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fr-FR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